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0DE2" w:rsidRDefault="00530DE2" w:rsidP="00250E50">
      <w:pPr>
        <w:shd w:val="clear" w:color="auto" w:fill="FFFFFF"/>
        <w:spacing w:after="0" w:line="23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r w:rsidRPr="00530DE2">
        <w:rPr>
          <w:rFonts w:ascii="Arial" w:eastAsia="Times New Roman" w:hAnsi="Arial" w:cs="Arial"/>
          <w:color w:val="000000"/>
          <w:sz w:val="24"/>
          <w:szCs w:val="24"/>
        </w:rPr>
        <w:t>​</w:t>
      </w:r>
      <w:r w:rsidR="00250E50">
        <w:rPr>
          <w:noProof/>
        </w:rPr>
        <w:drawing>
          <wp:inline distT="0" distB="0" distL="0" distR="0" wp14:anchorId="212AEF70" wp14:editId="07306545">
            <wp:extent cx="1212215" cy="1477645"/>
            <wp:effectExtent l="0" t="0" r="6985" b="8255"/>
            <wp:docPr id="1" name="תמונה 1" descr="http://mcs.gov.il/ProfessionalInformation/SpokespersonNotices/PublishingImages/israe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mcs.gov.il/ProfessionalInformation/SpokespersonNotices/PublishingImages/israel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2215" cy="1477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0DE2" w:rsidRPr="00530DE2" w:rsidRDefault="00530DE2" w:rsidP="00CA084D">
      <w:pPr>
        <w:shd w:val="clear" w:color="auto" w:fill="FFFFFF"/>
        <w:spacing w:after="0" w:line="24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r w:rsidRPr="00530DE2">
        <w:rPr>
          <w:rFonts w:ascii="Tahoma" w:eastAsia="Times New Roman" w:hAnsi="Tahoma" w:cs="Tahoma"/>
          <w:b/>
          <w:bCs/>
          <w:color w:val="000000"/>
          <w:sz w:val="20"/>
          <w:szCs w:val="20"/>
          <w:rtl/>
        </w:rPr>
        <w:t>מדינת ישראל</w:t>
      </w:r>
    </w:p>
    <w:p w:rsidR="00530DE2" w:rsidRPr="009F5A80" w:rsidRDefault="00530DE2" w:rsidP="009F5A80">
      <w:pPr>
        <w:shd w:val="clear" w:color="auto" w:fill="FFFFFF"/>
        <w:spacing w:after="0" w:line="24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r w:rsidRPr="00530DE2">
        <w:rPr>
          <w:rFonts w:ascii="Tahoma" w:eastAsia="Times New Roman" w:hAnsi="Tahoma" w:cs="Tahoma"/>
          <w:b/>
          <w:bCs/>
          <w:color w:val="000000"/>
          <w:sz w:val="20"/>
          <w:szCs w:val="20"/>
          <w:rtl/>
        </w:rPr>
        <w:t>משרד התרבות והספורט</w:t>
      </w:r>
    </w:p>
    <w:p w:rsidR="00530DE2" w:rsidRPr="00530DE2" w:rsidRDefault="00530DE2" w:rsidP="00CA084D">
      <w:pPr>
        <w:spacing w:after="0" w:line="240" w:lineRule="auto"/>
        <w:ind w:right="-483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rtl/>
        </w:rPr>
      </w:pPr>
      <w:r w:rsidRPr="00530DE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C75A73" w:rsidRPr="00C75A73" w:rsidRDefault="005758D5" w:rsidP="00551B14">
      <w:pPr>
        <w:spacing w:line="240" w:lineRule="auto"/>
        <w:ind w:right="-483"/>
        <w:jc w:val="center"/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</w:pPr>
      <w:r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 xml:space="preserve">מכרז מס' </w:t>
      </w:r>
      <w:r w:rsidR="00551B14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10/2018</w:t>
      </w:r>
      <w:r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 xml:space="preserve"> </w:t>
      </w:r>
      <w:r w:rsidR="00C75A73" w:rsidRPr="00C75A73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להפעלת</w:t>
      </w:r>
      <w:r w:rsidR="00C75A73" w:rsidRPr="00C75A73"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="00C75A73" w:rsidRPr="00C75A73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מפקחים-מנחים ויועצים</w:t>
      </w:r>
      <w:r w:rsidR="00C75A73" w:rsidRPr="00C75A73"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="00C75A73" w:rsidRPr="00C75A73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לספריות</w:t>
      </w:r>
      <w:r w:rsidR="00C75A73" w:rsidRPr="00C75A73"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="00C75A73" w:rsidRPr="00C75A73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הציבוריות</w:t>
      </w:r>
    </w:p>
    <w:p w:rsidR="00530DE2" w:rsidRPr="003E7EB5" w:rsidRDefault="00530DE2" w:rsidP="003E7EB5">
      <w:pPr>
        <w:spacing w:line="240" w:lineRule="auto"/>
        <w:ind w:right="-483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</w:rPr>
      </w:pPr>
    </w:p>
    <w:p w:rsidR="00F24419" w:rsidRDefault="00530DE2" w:rsidP="00C75A73">
      <w:pPr>
        <w:spacing w:after="60" w:line="360" w:lineRule="auto"/>
        <w:ind w:right="-482"/>
        <w:jc w:val="both"/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</w:pP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משרד התרבות </w:t>
      </w:r>
      <w:r w:rsidR="00A5111C"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והספורט </w:t>
      </w:r>
      <w:r w:rsidR="00F24419" w:rsidRPr="00F2441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מזמין</w:t>
      </w:r>
      <w:r w:rsidR="00F24419" w:rsidRPr="00F24419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 xml:space="preserve"> </w:t>
      </w:r>
      <w:r w:rsidR="00F24419" w:rsidRPr="00F2441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בזה</w:t>
      </w:r>
      <w:r w:rsidR="00F24419" w:rsidRPr="00F24419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 xml:space="preserve"> </w:t>
      </w:r>
      <w:r w:rsidR="00F24419" w:rsidRPr="00F2441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הצעות</w:t>
      </w:r>
      <w:r w:rsidR="00F24419" w:rsidRPr="00F24419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 xml:space="preserve"> </w:t>
      </w:r>
      <w:r w:rsidR="00C75A73" w:rsidRPr="00C75A73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להפעלת</w:t>
      </w:r>
      <w:r w:rsidR="00C75A73" w:rsidRPr="00C75A73">
        <w:rPr>
          <w:rFonts w:ascii="Arial" w:eastAsia="Times New Roman" w:hAnsi="Arial" w:cs="David"/>
          <w:b/>
          <w:bCs/>
          <w:color w:val="000000"/>
          <w:shd w:val="clear" w:color="auto" w:fill="FFFFFF"/>
        </w:rPr>
        <w:t xml:space="preserve"> </w:t>
      </w:r>
      <w:r w:rsidR="00C75A73" w:rsidRPr="00C75A73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מפקחים-מנחים</w:t>
      </w:r>
      <w:r w:rsidR="00C75A73" w:rsidRPr="00C75A73">
        <w:rPr>
          <w:rFonts w:ascii="Arial" w:eastAsia="Times New Roman" w:hAnsi="Arial" w:cs="David"/>
          <w:b/>
          <w:bCs/>
          <w:color w:val="000000"/>
          <w:shd w:val="clear" w:color="auto" w:fill="FFFFFF"/>
        </w:rPr>
        <w:t xml:space="preserve"> </w:t>
      </w:r>
      <w:r w:rsidR="00C75A73" w:rsidRPr="00C75A73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ויועצים לספריות</w:t>
      </w:r>
      <w:r w:rsidR="00C75A73" w:rsidRPr="00C75A73">
        <w:rPr>
          <w:rFonts w:ascii="Arial" w:eastAsia="Times New Roman" w:hAnsi="Arial" w:cs="David"/>
          <w:b/>
          <w:bCs/>
          <w:color w:val="000000"/>
          <w:shd w:val="clear" w:color="auto" w:fill="FFFFFF"/>
        </w:rPr>
        <w:t xml:space="preserve"> </w:t>
      </w:r>
      <w:r w:rsidR="00C75A73" w:rsidRPr="00C75A73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הציבוריות</w:t>
      </w:r>
      <w:r w:rsidR="00C75A73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.</w:t>
      </w:r>
    </w:p>
    <w:p w:rsidR="00DE65A1" w:rsidRDefault="00DE65A1" w:rsidP="00D74087">
      <w:pPr>
        <w:spacing w:after="120" w:line="240" w:lineRule="auto"/>
        <w:ind w:right="-482"/>
        <w:rPr>
          <w:rFonts w:ascii="Arial" w:hAnsi="Arial" w:cs="David"/>
          <w:color w:val="FF0000"/>
          <w:rtl/>
        </w:rPr>
      </w:pPr>
      <w:r w:rsidRPr="00DE65A1">
        <w:rPr>
          <w:rFonts w:ascii="Arial" w:hAnsi="Arial" w:cs="David" w:hint="cs"/>
          <w:rtl/>
        </w:rPr>
        <w:t xml:space="preserve">המחלקה לספריות </w:t>
      </w:r>
      <w:proofErr w:type="spellStart"/>
      <w:r w:rsidRPr="00DE65A1">
        <w:rPr>
          <w:rFonts w:ascii="Arial" w:hAnsi="Arial" w:cs="David" w:hint="cs"/>
          <w:rtl/>
        </w:rPr>
        <w:t>שבמינהל</w:t>
      </w:r>
      <w:proofErr w:type="spellEnd"/>
      <w:r w:rsidRPr="00DE65A1">
        <w:rPr>
          <w:rFonts w:ascii="Arial" w:hAnsi="Arial" w:cs="David" w:hint="cs"/>
          <w:rtl/>
        </w:rPr>
        <w:t xml:space="preserve"> התרבות מפקחת על הפעילות התקינה של הספריות הציבוריות בארץ. בסה"כ מפוקחות כ- 680 ספריות בכל רחבי הארץ, המאוגדות </w:t>
      </w:r>
      <w:proofErr w:type="spellStart"/>
      <w:r w:rsidRPr="00DE65A1">
        <w:rPr>
          <w:rFonts w:ascii="Arial" w:hAnsi="Arial" w:cs="David" w:hint="cs"/>
          <w:rtl/>
        </w:rPr>
        <w:t>בכ</w:t>
      </w:r>
      <w:proofErr w:type="spellEnd"/>
      <w:r w:rsidRPr="00DE65A1">
        <w:rPr>
          <w:rFonts w:ascii="Arial" w:hAnsi="Arial" w:cs="David" w:hint="cs"/>
          <w:rtl/>
        </w:rPr>
        <w:t>- 220 רשתות של ספריות ציבוריות.</w:t>
      </w:r>
    </w:p>
    <w:p w:rsidR="00D74087" w:rsidRPr="00D74087" w:rsidRDefault="00D74087" w:rsidP="00D74087">
      <w:pPr>
        <w:spacing w:after="120" w:line="240" w:lineRule="auto"/>
        <w:ind w:right="-482"/>
        <w:rPr>
          <w:rFonts w:ascii="Arial" w:hAnsi="Arial" w:cs="David"/>
        </w:rPr>
      </w:pPr>
      <w:r w:rsidRPr="00D74087">
        <w:rPr>
          <w:rFonts w:ascii="Arial" w:hAnsi="Arial" w:cs="David" w:hint="cs"/>
          <w:rtl/>
        </w:rPr>
        <w:t>בכוונת המחלקה לבחור ספק אשר יבצע את פעילות הפיקוח, הבקרה וההנחיה עבור המשרד. הספק יבצע פעילות זו באמצעות עובדים שיישכרו על ידו לצורך כך, בעלי הכשרה וכישורים מתאימים שיוגדרו בהמשך.</w:t>
      </w:r>
    </w:p>
    <w:p w:rsidR="00D74087" w:rsidRPr="00D74087" w:rsidRDefault="00D74087" w:rsidP="00D74087">
      <w:pPr>
        <w:spacing w:after="120" w:line="240" w:lineRule="auto"/>
        <w:ind w:right="-482"/>
        <w:rPr>
          <w:rFonts w:ascii="Arial" w:hAnsi="Arial" w:cs="David"/>
          <w:rtl/>
        </w:rPr>
      </w:pPr>
      <w:r w:rsidRPr="00D74087">
        <w:rPr>
          <w:rFonts w:ascii="Arial" w:hAnsi="Arial" w:cs="David" w:hint="cs"/>
          <w:rtl/>
        </w:rPr>
        <w:t xml:space="preserve">בנוסף לפעילות הבקרה וההנחיה, מכרז זה מתייחס לשירות נוסף עבור המחלקה לספריות </w:t>
      </w:r>
      <w:r w:rsidRPr="00D74087">
        <w:rPr>
          <w:rFonts w:ascii="Arial" w:hAnsi="Arial" w:cs="David"/>
          <w:rtl/>
        </w:rPr>
        <w:t>–</w:t>
      </w:r>
      <w:r w:rsidRPr="00D74087">
        <w:rPr>
          <w:rFonts w:ascii="Arial" w:hAnsi="Arial" w:cs="David" w:hint="cs"/>
          <w:rtl/>
        </w:rPr>
        <w:t xml:space="preserve"> ייעוץ לתכנון מבנים ופרוגרמות לספריות</w:t>
      </w:r>
      <w:r>
        <w:rPr>
          <w:rFonts w:ascii="Arial" w:hAnsi="Arial" w:cs="David" w:hint="cs"/>
          <w:rtl/>
        </w:rPr>
        <w:t>.</w:t>
      </w:r>
    </w:p>
    <w:p w:rsidR="00C75A73" w:rsidRPr="00C75A73" w:rsidRDefault="00C75A73" w:rsidP="00496904">
      <w:pPr>
        <w:spacing w:after="120" w:line="240" w:lineRule="auto"/>
        <w:ind w:right="-482"/>
        <w:rPr>
          <w:rFonts w:ascii="Arial" w:hAnsi="Arial" w:cs="David"/>
        </w:rPr>
      </w:pPr>
      <w:r w:rsidRPr="00C75A73">
        <w:rPr>
          <w:rFonts w:ascii="Arial" w:hAnsi="Arial" w:cs="David" w:hint="cs"/>
          <w:rtl/>
        </w:rPr>
        <w:t xml:space="preserve">במסגרת הפרויקט יועסקו לכל הפחות </w:t>
      </w:r>
      <w:r w:rsidRPr="00C75A73">
        <w:rPr>
          <w:rFonts w:ascii="Arial" w:hAnsi="Arial" w:cs="David" w:hint="cs"/>
          <w:b/>
          <w:bCs/>
          <w:rtl/>
        </w:rPr>
        <w:t>1</w:t>
      </w:r>
      <w:r w:rsidR="00496904">
        <w:rPr>
          <w:rFonts w:ascii="Arial" w:hAnsi="Arial" w:cs="David" w:hint="cs"/>
          <w:b/>
          <w:bCs/>
          <w:rtl/>
        </w:rPr>
        <w:t>5</w:t>
      </w:r>
      <w:r w:rsidRPr="00C75A73">
        <w:rPr>
          <w:rFonts w:ascii="Arial" w:hAnsi="Arial" w:cs="David" w:hint="cs"/>
          <w:rtl/>
        </w:rPr>
        <w:t xml:space="preserve"> מפקחים-</w:t>
      </w:r>
      <w:r w:rsidRPr="00C75A73">
        <w:rPr>
          <w:rFonts w:ascii="Arial" w:hAnsi="Arial" w:cs="David"/>
          <w:rtl/>
        </w:rPr>
        <w:t xml:space="preserve">מנחים </w:t>
      </w:r>
      <w:r w:rsidRPr="00C75A73">
        <w:rPr>
          <w:rFonts w:ascii="Arial" w:hAnsi="Arial" w:cs="David" w:hint="cs"/>
          <w:rtl/>
        </w:rPr>
        <w:t>ש</w:t>
      </w:r>
      <w:r w:rsidRPr="00C75A73">
        <w:rPr>
          <w:rFonts w:ascii="Arial" w:hAnsi="Arial" w:cs="David"/>
          <w:rtl/>
        </w:rPr>
        <w:t>יותאמו לאזורי הארץ השונים</w:t>
      </w:r>
      <w:r w:rsidRPr="00C75A73">
        <w:rPr>
          <w:rFonts w:ascii="Arial" w:hAnsi="Arial" w:cs="David" w:hint="cs"/>
          <w:rtl/>
        </w:rPr>
        <w:t xml:space="preserve">, כאשר </w:t>
      </w:r>
      <w:r w:rsidRPr="00C75A73">
        <w:rPr>
          <w:rFonts w:ascii="Arial" w:hAnsi="Arial" w:cs="David"/>
          <w:rtl/>
        </w:rPr>
        <w:t xml:space="preserve">לפחות </w:t>
      </w:r>
      <w:r w:rsidRPr="00C75A73">
        <w:rPr>
          <w:rFonts w:ascii="Arial" w:hAnsi="Arial" w:cs="David" w:hint="cs"/>
          <w:rtl/>
        </w:rPr>
        <w:t>4 מהם</w:t>
      </w:r>
      <w:r w:rsidRPr="00C75A73">
        <w:rPr>
          <w:rFonts w:ascii="Arial" w:hAnsi="Arial" w:cs="David"/>
          <w:rtl/>
        </w:rPr>
        <w:t xml:space="preserve"> יהי</w:t>
      </w:r>
      <w:r w:rsidRPr="00C75A73">
        <w:rPr>
          <w:rFonts w:ascii="Arial" w:hAnsi="Arial" w:cs="David" w:hint="cs"/>
          <w:rtl/>
        </w:rPr>
        <w:t>ו</w:t>
      </w:r>
      <w:r w:rsidRPr="00C75A73">
        <w:rPr>
          <w:rFonts w:ascii="Arial" w:hAnsi="Arial" w:cs="David"/>
          <w:rtl/>
        </w:rPr>
        <w:t xml:space="preserve"> מהמגזר הערבי</w:t>
      </w:r>
      <w:r w:rsidRPr="00C75A73">
        <w:rPr>
          <w:rFonts w:ascii="Arial" w:hAnsi="Arial" w:cs="David" w:hint="cs"/>
          <w:rtl/>
        </w:rPr>
        <w:t xml:space="preserve">  ואחד יהיה מהמגזר החרדי או בעל היכרות מוכחת עם העולם החרדי </w:t>
      </w:r>
      <w:r w:rsidRPr="00C75A73">
        <w:rPr>
          <w:rFonts w:ascii="Arial" w:hAnsi="Arial" w:cs="David"/>
          <w:rtl/>
        </w:rPr>
        <w:t>–</w:t>
      </w:r>
      <w:r w:rsidRPr="00C75A73">
        <w:rPr>
          <w:rFonts w:ascii="Arial" w:hAnsi="Arial" w:cs="David" w:hint="cs"/>
          <w:rtl/>
        </w:rPr>
        <w:t xml:space="preserve"> אלו </w:t>
      </w:r>
      <w:r w:rsidRPr="00C75A73">
        <w:rPr>
          <w:rFonts w:ascii="Arial" w:hAnsi="Arial" w:cs="David"/>
          <w:rtl/>
        </w:rPr>
        <w:t>יתנו ש</w:t>
      </w:r>
      <w:r w:rsidRPr="00C75A73">
        <w:rPr>
          <w:rFonts w:ascii="Arial" w:hAnsi="Arial" w:cs="David" w:hint="cs"/>
          <w:rtl/>
        </w:rPr>
        <w:t>י</w:t>
      </w:r>
      <w:r w:rsidRPr="00C75A73">
        <w:rPr>
          <w:rFonts w:ascii="Arial" w:hAnsi="Arial" w:cs="David"/>
          <w:rtl/>
        </w:rPr>
        <w:t>רות למגזר</w:t>
      </w:r>
      <w:r w:rsidRPr="00C75A73">
        <w:rPr>
          <w:rFonts w:ascii="Arial" w:hAnsi="Arial" w:cs="David" w:hint="cs"/>
          <w:rtl/>
        </w:rPr>
        <w:t>ים</w:t>
      </w:r>
      <w:r w:rsidRPr="00C75A73">
        <w:rPr>
          <w:rFonts w:ascii="Arial" w:hAnsi="Arial" w:cs="David"/>
          <w:rtl/>
        </w:rPr>
        <w:t xml:space="preserve"> </w:t>
      </w:r>
      <w:r w:rsidRPr="00C75A73">
        <w:rPr>
          <w:rFonts w:ascii="Arial" w:hAnsi="Arial" w:cs="David" w:hint="cs"/>
          <w:rtl/>
        </w:rPr>
        <w:t>אלו</w:t>
      </w:r>
      <w:r w:rsidRPr="00C75A73">
        <w:rPr>
          <w:rFonts w:ascii="Arial" w:hAnsi="Arial" w:cs="David"/>
          <w:rtl/>
        </w:rPr>
        <w:t xml:space="preserve"> בנוסף לש</w:t>
      </w:r>
      <w:r w:rsidRPr="00C75A73">
        <w:rPr>
          <w:rFonts w:ascii="Arial" w:hAnsi="Arial" w:cs="David" w:hint="cs"/>
          <w:rtl/>
        </w:rPr>
        <w:t>י</w:t>
      </w:r>
      <w:r w:rsidRPr="00C75A73">
        <w:rPr>
          <w:rFonts w:ascii="Arial" w:hAnsi="Arial" w:cs="David"/>
          <w:rtl/>
        </w:rPr>
        <w:t>רותים במגזרים האחרים</w:t>
      </w:r>
      <w:r w:rsidRPr="00C75A73">
        <w:rPr>
          <w:rFonts w:ascii="Arial" w:hAnsi="Arial" w:cs="David" w:hint="cs"/>
          <w:rtl/>
        </w:rPr>
        <w:t>; כמו כן יועסקו 1-2 יועצים לפרוגרמות.</w:t>
      </w:r>
    </w:p>
    <w:p w:rsidR="00DE65A1" w:rsidRPr="00C75A73" w:rsidRDefault="00DE65A1" w:rsidP="00DE65A1">
      <w:pPr>
        <w:spacing w:after="120" w:line="240" w:lineRule="auto"/>
        <w:ind w:right="-482"/>
        <w:rPr>
          <w:rFonts w:ascii="Arial" w:hAnsi="Arial" w:cs="David"/>
          <w:u w:val="single"/>
          <w:rtl/>
        </w:rPr>
      </w:pPr>
      <w:r w:rsidRPr="00C75A73">
        <w:rPr>
          <w:rFonts w:ascii="Arial" w:hAnsi="Arial" w:cs="David" w:hint="cs"/>
          <w:u w:val="single"/>
          <w:rtl/>
        </w:rPr>
        <w:t>למען הסר ספק, מציע אשר מספק שירותים או מוצרים לספריות ציבוריות לא יוכל להיקבע כזוכה במכרז זה.</w:t>
      </w:r>
    </w:p>
    <w:p w:rsidR="003E7EB5" w:rsidRPr="00C75A73" w:rsidRDefault="003E7EB5" w:rsidP="003E7EB5">
      <w:pPr>
        <w:pStyle w:val="a3"/>
        <w:spacing w:after="120" w:line="240" w:lineRule="auto"/>
        <w:ind w:left="226" w:right="-482"/>
        <w:contextualSpacing w:val="0"/>
        <w:jc w:val="both"/>
        <w:textAlignment w:val="baseline"/>
        <w:rPr>
          <w:rFonts w:ascii="Arial" w:hAnsi="Arial" w:cs="David"/>
          <w:rtl/>
        </w:rPr>
      </w:pPr>
    </w:p>
    <w:p w:rsidR="003E7EB5" w:rsidRPr="00862486" w:rsidRDefault="003E7EB5" w:rsidP="003E7EB5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862486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תקופת ה</w:t>
      </w: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ה</w:t>
      </w:r>
      <w:r w:rsidRPr="00862486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תקשרות</w:t>
      </w:r>
    </w:p>
    <w:p w:rsidR="00534559" w:rsidRPr="00862486" w:rsidRDefault="00534559" w:rsidP="00534559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r w:rsidRPr="00862486">
        <w:rPr>
          <w:rFonts w:ascii="Arial" w:hAnsi="Arial" w:cs="David"/>
          <w:rtl/>
        </w:rPr>
        <w:t xml:space="preserve">תקופת ההתקשרות </w:t>
      </w:r>
      <w:r w:rsidRPr="00862486">
        <w:rPr>
          <w:rFonts w:ascii="Arial" w:hAnsi="Arial" w:cs="David" w:hint="cs"/>
          <w:rtl/>
        </w:rPr>
        <w:t>תהיה לשנה אחת</w:t>
      </w:r>
      <w:r w:rsidRPr="00862486">
        <w:rPr>
          <w:rFonts w:ascii="Arial" w:hAnsi="Arial" w:cs="David"/>
          <w:rtl/>
        </w:rPr>
        <w:t xml:space="preserve"> מיום </w:t>
      </w:r>
      <w:r w:rsidRPr="00862486">
        <w:rPr>
          <w:rFonts w:ascii="Arial" w:hAnsi="Arial" w:cs="David" w:hint="cs"/>
          <w:rtl/>
        </w:rPr>
        <w:t>חתימת הצדדים על החוזה.</w:t>
      </w:r>
    </w:p>
    <w:p w:rsidR="00F24419" w:rsidRPr="00F24419" w:rsidRDefault="00F24419" w:rsidP="00C75A73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rtl/>
        </w:rPr>
      </w:pPr>
      <w:r w:rsidRPr="00F24419">
        <w:rPr>
          <w:rFonts w:ascii="Arial" w:hAnsi="Arial" w:cs="David" w:hint="cs"/>
          <w:rtl/>
        </w:rPr>
        <w:t>המשרד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רשאי</w:t>
      </w:r>
      <w:r w:rsidRPr="00F24419">
        <w:rPr>
          <w:rFonts w:ascii="Arial" w:hAnsi="Arial" w:cs="David"/>
          <w:rtl/>
        </w:rPr>
        <w:t xml:space="preserve">, </w:t>
      </w:r>
      <w:r w:rsidRPr="00F24419">
        <w:rPr>
          <w:rFonts w:ascii="Arial" w:hAnsi="Arial" w:cs="David" w:hint="cs"/>
          <w:rtl/>
        </w:rPr>
        <w:t>על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פי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שיקול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דעתו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הבלעדי</w:t>
      </w:r>
      <w:r w:rsidRPr="00F24419">
        <w:rPr>
          <w:rFonts w:ascii="Arial" w:hAnsi="Arial" w:cs="David"/>
          <w:rtl/>
        </w:rPr>
        <w:t xml:space="preserve">, </w:t>
      </w:r>
      <w:r w:rsidRPr="00F24419">
        <w:rPr>
          <w:rFonts w:ascii="Arial" w:hAnsi="Arial" w:cs="David" w:hint="cs"/>
          <w:rtl/>
        </w:rPr>
        <w:t>להאריך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את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תקופת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ההתקשרות</w:t>
      </w:r>
      <w:r w:rsidRPr="00F24419">
        <w:rPr>
          <w:rFonts w:ascii="Arial" w:hAnsi="Arial" w:cs="David"/>
          <w:rtl/>
        </w:rPr>
        <w:t xml:space="preserve"> </w:t>
      </w:r>
      <w:r w:rsidR="00C75A73">
        <w:rPr>
          <w:rFonts w:ascii="Arial" w:hAnsi="Arial" w:cs="David" w:hint="cs"/>
          <w:rtl/>
        </w:rPr>
        <w:t>לתקופה</w:t>
      </w:r>
      <w:r w:rsidRPr="00F24419">
        <w:rPr>
          <w:rFonts w:ascii="Arial" w:hAnsi="Arial" w:cs="David"/>
          <w:rtl/>
        </w:rPr>
        <w:t xml:space="preserve"> </w:t>
      </w:r>
      <w:r w:rsidR="00C75A73">
        <w:rPr>
          <w:rFonts w:ascii="Arial" w:hAnsi="Arial" w:cs="David" w:hint="cs"/>
          <w:rtl/>
        </w:rPr>
        <w:t>נוספת</w:t>
      </w:r>
      <w:r w:rsidRPr="00F24419">
        <w:rPr>
          <w:rFonts w:ascii="Arial" w:hAnsi="Arial" w:cs="David"/>
          <w:rtl/>
        </w:rPr>
        <w:t xml:space="preserve"> </w:t>
      </w:r>
      <w:r w:rsidR="00C75A73">
        <w:rPr>
          <w:rFonts w:ascii="Arial" w:hAnsi="Arial" w:cs="David" w:hint="cs"/>
          <w:rtl/>
        </w:rPr>
        <w:t>ב</w:t>
      </w:r>
      <w:r w:rsidRPr="00F24419">
        <w:rPr>
          <w:rFonts w:ascii="Arial" w:hAnsi="Arial" w:cs="David" w:hint="cs"/>
          <w:rtl/>
        </w:rPr>
        <w:t>ת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שנה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אחת</w:t>
      </w:r>
      <w:r>
        <w:rPr>
          <w:rFonts w:ascii="Arial" w:hAnsi="Arial" w:cs="David" w:hint="cs"/>
          <w:rtl/>
        </w:rPr>
        <w:t xml:space="preserve">, </w:t>
      </w:r>
      <w:r w:rsidRPr="00F24419">
        <w:rPr>
          <w:rFonts w:ascii="Arial" w:hAnsi="Arial" w:cs="David" w:hint="cs"/>
          <w:rtl/>
        </w:rPr>
        <w:t>דהיינו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תקופת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התקשרות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מקסימלית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של</w:t>
      </w:r>
      <w:r w:rsidRPr="00F24419">
        <w:rPr>
          <w:rFonts w:ascii="Arial" w:hAnsi="Arial" w:cs="David"/>
          <w:rtl/>
        </w:rPr>
        <w:t xml:space="preserve"> </w:t>
      </w:r>
      <w:r w:rsidR="00C75A73">
        <w:rPr>
          <w:rFonts w:ascii="Arial" w:hAnsi="Arial" w:cs="David" w:hint="cs"/>
          <w:rtl/>
        </w:rPr>
        <w:t>שנתיים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סה</w:t>
      </w:r>
      <w:r w:rsidRPr="00F24419">
        <w:rPr>
          <w:rFonts w:ascii="Arial" w:hAnsi="Arial" w:cs="David"/>
          <w:rtl/>
        </w:rPr>
        <w:t>"</w:t>
      </w:r>
      <w:r w:rsidRPr="00F24419">
        <w:rPr>
          <w:rFonts w:ascii="Arial" w:hAnsi="Arial" w:cs="David" w:hint="cs"/>
          <w:rtl/>
        </w:rPr>
        <w:t>כ</w:t>
      </w:r>
      <w:r w:rsidRPr="00F24419">
        <w:rPr>
          <w:rFonts w:ascii="Arial" w:hAnsi="Arial" w:cs="David"/>
          <w:rtl/>
        </w:rPr>
        <w:t>.</w:t>
      </w:r>
    </w:p>
    <w:p w:rsidR="009F5A80" w:rsidRPr="00862486" w:rsidRDefault="009F5A80" w:rsidP="009F5A80">
      <w:pPr>
        <w:pStyle w:val="a3"/>
        <w:spacing w:after="0" w:line="240" w:lineRule="auto"/>
        <w:ind w:left="368" w:right="-483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</w:pPr>
    </w:p>
    <w:p w:rsidR="00534559" w:rsidRPr="00862486" w:rsidRDefault="00B152E5" w:rsidP="00534559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תנאי סף להשתתפות במכרז:</w:t>
      </w:r>
    </w:p>
    <w:p w:rsidR="00C75A73" w:rsidRPr="00C75A73" w:rsidRDefault="00C75A73" w:rsidP="00496904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bookmarkStart w:id="0" w:name="_Ref299614156"/>
      <w:bookmarkStart w:id="1" w:name="_Ref375118806"/>
      <w:bookmarkStart w:id="2" w:name="_Ref259095272"/>
      <w:bookmarkStart w:id="3" w:name="_Ref262737874"/>
      <w:bookmarkStart w:id="4" w:name="_Ref296892065"/>
      <w:bookmarkStart w:id="5" w:name="_Ref296892477"/>
      <w:bookmarkStart w:id="6" w:name="_Ref397199990"/>
      <w:r w:rsidRPr="00496904">
        <w:rPr>
          <w:rFonts w:ascii="Arial" w:hAnsi="Arial" w:cs="David" w:hint="cs"/>
          <w:b/>
          <w:bCs/>
          <w:rtl/>
        </w:rPr>
        <w:t>ערבות</w:t>
      </w:r>
      <w:r w:rsidRPr="00496904">
        <w:rPr>
          <w:rFonts w:ascii="Arial" w:hAnsi="Arial" w:cs="David"/>
          <w:b/>
          <w:bCs/>
          <w:rtl/>
        </w:rPr>
        <w:t xml:space="preserve"> </w:t>
      </w:r>
      <w:r w:rsidRPr="00496904">
        <w:rPr>
          <w:rFonts w:ascii="Arial" w:hAnsi="Arial" w:cs="David" w:hint="cs"/>
          <w:b/>
          <w:bCs/>
          <w:rtl/>
        </w:rPr>
        <w:t>הצעה</w:t>
      </w:r>
      <w:r w:rsidRPr="00C75A73">
        <w:rPr>
          <w:rFonts w:ascii="Arial" w:hAnsi="Arial" w:cs="David"/>
          <w:rtl/>
        </w:rPr>
        <w:t xml:space="preserve"> - </w:t>
      </w:r>
      <w:r w:rsidRPr="00C75A73">
        <w:rPr>
          <w:rFonts w:ascii="Arial" w:hAnsi="Arial" w:cs="David" w:hint="cs"/>
          <w:rtl/>
        </w:rPr>
        <w:t>על</w:t>
      </w:r>
      <w:r w:rsidRPr="00C75A73">
        <w:rPr>
          <w:rFonts w:ascii="Arial" w:hAnsi="Arial" w:cs="David"/>
          <w:rtl/>
        </w:rPr>
        <w:t xml:space="preserve"> </w:t>
      </w:r>
      <w:r w:rsidRPr="00C75A73">
        <w:rPr>
          <w:rFonts w:ascii="Arial" w:hAnsi="Arial" w:cs="David" w:hint="cs"/>
          <w:rtl/>
        </w:rPr>
        <w:t>המציע</w:t>
      </w:r>
      <w:r w:rsidRPr="00C75A73">
        <w:rPr>
          <w:rFonts w:ascii="Arial" w:hAnsi="Arial" w:cs="David"/>
          <w:rtl/>
        </w:rPr>
        <w:t xml:space="preserve"> </w:t>
      </w:r>
      <w:r w:rsidRPr="00C75A73">
        <w:rPr>
          <w:rFonts w:ascii="Arial" w:hAnsi="Arial" w:cs="David" w:hint="cs"/>
          <w:rtl/>
        </w:rPr>
        <w:t>לצרף</w:t>
      </w:r>
      <w:r w:rsidRPr="00C75A73">
        <w:rPr>
          <w:rFonts w:ascii="Arial" w:hAnsi="Arial" w:cs="David"/>
          <w:rtl/>
        </w:rPr>
        <w:t xml:space="preserve"> </w:t>
      </w:r>
      <w:r w:rsidRPr="00C75A73">
        <w:rPr>
          <w:rFonts w:ascii="Arial" w:hAnsi="Arial" w:cs="David" w:hint="cs"/>
          <w:rtl/>
        </w:rPr>
        <w:t>להצעתו</w:t>
      </w:r>
      <w:r w:rsidRPr="00C75A73">
        <w:rPr>
          <w:rFonts w:ascii="Arial" w:hAnsi="Arial" w:cs="David"/>
          <w:rtl/>
        </w:rPr>
        <w:t xml:space="preserve"> </w:t>
      </w:r>
      <w:r w:rsidRPr="00C75A73">
        <w:rPr>
          <w:rFonts w:ascii="Arial" w:hAnsi="Arial" w:cs="David" w:hint="eastAsia"/>
          <w:rtl/>
        </w:rPr>
        <w:t>ערבות</w:t>
      </w:r>
      <w:r w:rsidRPr="00C75A73">
        <w:rPr>
          <w:rFonts w:ascii="Arial" w:hAnsi="Arial" w:cs="David"/>
          <w:rtl/>
        </w:rPr>
        <w:t xml:space="preserve"> בנקאית </w:t>
      </w:r>
      <w:r w:rsidRPr="00C75A73">
        <w:rPr>
          <w:rFonts w:ascii="Arial" w:hAnsi="Arial" w:cs="David" w:hint="cs"/>
          <w:rtl/>
        </w:rPr>
        <w:t>לא</w:t>
      </w:r>
      <w:r w:rsidRPr="00C75A73">
        <w:rPr>
          <w:rFonts w:ascii="Arial" w:hAnsi="Arial" w:cs="David"/>
          <w:rtl/>
        </w:rPr>
        <w:t xml:space="preserve"> </w:t>
      </w:r>
      <w:r w:rsidRPr="00C75A73">
        <w:rPr>
          <w:rFonts w:ascii="Arial" w:hAnsi="Arial" w:cs="David" w:hint="cs"/>
          <w:rtl/>
        </w:rPr>
        <w:t>צמודה</w:t>
      </w:r>
      <w:r w:rsidRPr="00C75A73">
        <w:rPr>
          <w:rFonts w:ascii="Arial" w:hAnsi="Arial" w:cs="David"/>
          <w:rtl/>
        </w:rPr>
        <w:t xml:space="preserve">, </w:t>
      </w:r>
      <w:r w:rsidRPr="00C75A73">
        <w:rPr>
          <w:rFonts w:ascii="Arial" w:hAnsi="Arial" w:cs="David" w:hint="cs"/>
          <w:rtl/>
        </w:rPr>
        <w:t>בלתי-מותנית</w:t>
      </w:r>
      <w:r w:rsidRPr="00C75A73">
        <w:rPr>
          <w:rFonts w:ascii="Arial" w:hAnsi="Arial" w:cs="David"/>
          <w:rtl/>
        </w:rPr>
        <w:t xml:space="preserve"> </w:t>
      </w:r>
      <w:r w:rsidRPr="00C75A73">
        <w:rPr>
          <w:rFonts w:ascii="Arial" w:hAnsi="Arial" w:cs="David" w:hint="cs"/>
          <w:rtl/>
        </w:rPr>
        <w:t>וברת-חילוט</w:t>
      </w:r>
      <w:r w:rsidRPr="00C75A73">
        <w:rPr>
          <w:rFonts w:ascii="Arial" w:hAnsi="Arial" w:cs="David"/>
          <w:rtl/>
        </w:rPr>
        <w:t xml:space="preserve"> </w:t>
      </w:r>
      <w:r w:rsidRPr="00C75A73">
        <w:rPr>
          <w:rFonts w:ascii="Arial" w:hAnsi="Arial" w:cs="David" w:hint="cs"/>
          <w:rtl/>
        </w:rPr>
        <w:t xml:space="preserve">על סך של </w:t>
      </w:r>
      <w:r w:rsidR="00496904">
        <w:rPr>
          <w:rFonts w:ascii="Arial" w:hAnsi="Arial" w:cs="David" w:hint="cs"/>
          <w:b/>
          <w:bCs/>
          <w:rtl/>
        </w:rPr>
        <w:t>50</w:t>
      </w:r>
      <w:r w:rsidRPr="00C75A73">
        <w:rPr>
          <w:rFonts w:ascii="Arial" w:hAnsi="Arial" w:cs="David"/>
          <w:b/>
          <w:bCs/>
          <w:rtl/>
        </w:rPr>
        <w:t>,000</w:t>
      </w:r>
      <w:r w:rsidRPr="00C75A73">
        <w:rPr>
          <w:rFonts w:ascii="Arial" w:hAnsi="Arial" w:cs="David" w:hint="cs"/>
          <w:b/>
          <w:bCs/>
          <w:rtl/>
        </w:rPr>
        <w:t xml:space="preserve"> ₪</w:t>
      </w:r>
      <w:r w:rsidRPr="00C75A73">
        <w:rPr>
          <w:rFonts w:ascii="Arial" w:hAnsi="Arial" w:cs="David"/>
          <w:b/>
          <w:bCs/>
          <w:rtl/>
        </w:rPr>
        <w:t xml:space="preserve"> </w:t>
      </w:r>
      <w:r w:rsidRPr="00C75A73">
        <w:rPr>
          <w:rFonts w:ascii="Arial" w:hAnsi="Arial" w:cs="David" w:hint="cs"/>
          <w:rtl/>
        </w:rPr>
        <w:t>על</w:t>
      </w:r>
      <w:r w:rsidRPr="00C75A73">
        <w:rPr>
          <w:rFonts w:ascii="Arial" w:hAnsi="Arial" w:cs="David"/>
          <w:rtl/>
        </w:rPr>
        <w:t xml:space="preserve"> </w:t>
      </w:r>
      <w:r w:rsidRPr="00C75A73">
        <w:rPr>
          <w:rFonts w:ascii="Arial" w:hAnsi="Arial" w:cs="David" w:hint="cs"/>
          <w:rtl/>
        </w:rPr>
        <w:t>שם</w:t>
      </w:r>
      <w:r w:rsidRPr="00C75A73">
        <w:rPr>
          <w:rFonts w:ascii="Arial" w:hAnsi="Arial" w:cs="David"/>
          <w:rtl/>
        </w:rPr>
        <w:t xml:space="preserve"> </w:t>
      </w:r>
      <w:r w:rsidRPr="00C75A73">
        <w:rPr>
          <w:rFonts w:ascii="Arial" w:hAnsi="Arial" w:cs="David" w:hint="cs"/>
          <w:rtl/>
        </w:rPr>
        <w:t>המציע</w:t>
      </w:r>
      <w:r w:rsidRPr="00C75A73">
        <w:rPr>
          <w:rFonts w:ascii="Arial" w:hAnsi="Arial" w:cs="David"/>
          <w:rtl/>
        </w:rPr>
        <w:t xml:space="preserve"> </w:t>
      </w:r>
      <w:r w:rsidRPr="00C75A73">
        <w:rPr>
          <w:rFonts w:ascii="Arial" w:hAnsi="Arial" w:cs="David" w:hint="cs"/>
          <w:rtl/>
        </w:rPr>
        <w:t>שתהא</w:t>
      </w:r>
      <w:r w:rsidRPr="00C75A73">
        <w:rPr>
          <w:rFonts w:ascii="Arial" w:hAnsi="Arial" w:cs="David"/>
          <w:rtl/>
        </w:rPr>
        <w:t xml:space="preserve"> </w:t>
      </w:r>
      <w:r w:rsidRPr="00C75A73">
        <w:rPr>
          <w:rFonts w:ascii="Arial" w:hAnsi="Arial" w:cs="David" w:hint="cs"/>
          <w:rtl/>
        </w:rPr>
        <w:t>בתוקף</w:t>
      </w:r>
      <w:r w:rsidRPr="00C75A73">
        <w:rPr>
          <w:rFonts w:ascii="Arial" w:hAnsi="Arial" w:cs="David"/>
          <w:rtl/>
        </w:rPr>
        <w:t xml:space="preserve"> </w:t>
      </w:r>
      <w:r w:rsidRPr="00C75A73">
        <w:rPr>
          <w:rFonts w:ascii="Arial" w:hAnsi="Arial" w:cs="David" w:hint="cs"/>
          <w:rtl/>
        </w:rPr>
        <w:t xml:space="preserve">עד לתאריך </w:t>
      </w:r>
      <w:r w:rsidR="00496904">
        <w:rPr>
          <w:rFonts w:ascii="Arial" w:hAnsi="Arial" w:cs="David" w:hint="cs"/>
          <w:b/>
          <w:bCs/>
          <w:rtl/>
        </w:rPr>
        <w:t>14</w:t>
      </w:r>
      <w:r w:rsidR="00DE65A1" w:rsidRPr="00DE65A1">
        <w:rPr>
          <w:rFonts w:ascii="Arial" w:hAnsi="Arial" w:cs="David" w:hint="cs"/>
          <w:b/>
          <w:bCs/>
          <w:rtl/>
        </w:rPr>
        <w:t>.1</w:t>
      </w:r>
      <w:r w:rsidR="00496904">
        <w:rPr>
          <w:rFonts w:ascii="Arial" w:hAnsi="Arial" w:cs="David" w:hint="cs"/>
          <w:b/>
          <w:bCs/>
          <w:rtl/>
        </w:rPr>
        <w:t>1</w:t>
      </w:r>
      <w:r w:rsidR="00DE65A1" w:rsidRPr="00DE65A1">
        <w:rPr>
          <w:rFonts w:ascii="Arial" w:hAnsi="Arial" w:cs="David" w:hint="cs"/>
          <w:b/>
          <w:bCs/>
          <w:rtl/>
        </w:rPr>
        <w:t>.201</w:t>
      </w:r>
      <w:r w:rsidR="00496904">
        <w:rPr>
          <w:rFonts w:ascii="Arial" w:hAnsi="Arial" w:cs="David" w:hint="cs"/>
          <w:b/>
          <w:bCs/>
          <w:rtl/>
        </w:rPr>
        <w:t>8</w:t>
      </w:r>
      <w:r w:rsidRPr="00C75A73">
        <w:rPr>
          <w:rFonts w:ascii="Arial" w:hAnsi="Arial" w:cs="David" w:hint="cs"/>
          <w:rtl/>
        </w:rPr>
        <w:t xml:space="preserve"> בהתאם לסכום ועל-פי הנוסח</w:t>
      </w:r>
      <w:r w:rsidRPr="00C75A73">
        <w:rPr>
          <w:rFonts w:ascii="Arial" w:hAnsi="Arial" w:cs="David"/>
          <w:rtl/>
        </w:rPr>
        <w:t xml:space="preserve"> </w:t>
      </w:r>
      <w:r w:rsidRPr="00C75A73">
        <w:rPr>
          <w:rFonts w:ascii="Arial" w:hAnsi="Arial" w:cs="David" w:hint="cs"/>
          <w:rtl/>
        </w:rPr>
        <w:t>האמורים</w:t>
      </w:r>
      <w:r w:rsidRPr="00C75A73">
        <w:rPr>
          <w:rFonts w:ascii="Arial" w:hAnsi="Arial" w:cs="David"/>
          <w:rtl/>
        </w:rPr>
        <w:t xml:space="preserve"> </w:t>
      </w:r>
      <w:r w:rsidRPr="00C75A73">
        <w:rPr>
          <w:rFonts w:ascii="Arial" w:hAnsi="Arial" w:cs="David" w:hint="cs"/>
          <w:rtl/>
        </w:rPr>
        <w:t>בנספח</w:t>
      </w:r>
      <w:r w:rsidRPr="00C75A73">
        <w:rPr>
          <w:rFonts w:ascii="Arial" w:hAnsi="Arial" w:cs="David"/>
          <w:rtl/>
        </w:rPr>
        <w:t xml:space="preserve"> </w:t>
      </w:r>
      <w:r w:rsidRPr="00C75A73">
        <w:rPr>
          <w:rFonts w:ascii="Arial" w:hAnsi="Arial" w:cs="David" w:hint="cs"/>
          <w:rtl/>
        </w:rPr>
        <w:t>ב'5</w:t>
      </w:r>
      <w:r>
        <w:rPr>
          <w:rFonts w:ascii="Arial" w:hAnsi="Arial" w:cs="David" w:hint="cs"/>
          <w:rtl/>
        </w:rPr>
        <w:t xml:space="preserve"> למכרז</w:t>
      </w:r>
      <w:r w:rsidRPr="00C75A73">
        <w:rPr>
          <w:rFonts w:ascii="Arial" w:hAnsi="Arial" w:cs="David"/>
          <w:rtl/>
        </w:rPr>
        <w:t>.</w:t>
      </w:r>
      <w:bookmarkEnd w:id="0"/>
    </w:p>
    <w:p w:rsidR="00C75A73" w:rsidRDefault="00C75A73" w:rsidP="00C75A73">
      <w:pPr>
        <w:pStyle w:val="a3"/>
        <w:spacing w:after="120" w:line="240" w:lineRule="auto"/>
        <w:ind w:left="792" w:right="-482"/>
        <w:contextualSpacing w:val="0"/>
        <w:jc w:val="both"/>
        <w:textAlignment w:val="baseline"/>
        <w:rPr>
          <w:rFonts w:ascii="Arial" w:hAnsi="Arial" w:cs="David"/>
          <w:b/>
          <w:bCs/>
          <w:rtl/>
        </w:rPr>
      </w:pPr>
      <w:r w:rsidRPr="00C75A73">
        <w:rPr>
          <w:rFonts w:ascii="Arial" w:hAnsi="Arial" w:cs="David" w:hint="eastAsia"/>
          <w:b/>
          <w:bCs/>
          <w:rtl/>
        </w:rPr>
        <w:t>הצעה</w:t>
      </w:r>
      <w:r w:rsidRPr="00C75A73">
        <w:rPr>
          <w:rFonts w:ascii="Arial" w:hAnsi="Arial" w:cs="David"/>
          <w:b/>
          <w:bCs/>
          <w:rtl/>
        </w:rPr>
        <w:t xml:space="preserve"> </w:t>
      </w:r>
      <w:r w:rsidRPr="00C75A73">
        <w:rPr>
          <w:rFonts w:ascii="Arial" w:hAnsi="Arial" w:cs="David" w:hint="eastAsia"/>
          <w:b/>
          <w:bCs/>
          <w:rtl/>
        </w:rPr>
        <w:t>שתכלול</w:t>
      </w:r>
      <w:r w:rsidRPr="00C75A73">
        <w:rPr>
          <w:rFonts w:ascii="Arial" w:hAnsi="Arial" w:cs="David"/>
          <w:b/>
          <w:bCs/>
          <w:rtl/>
        </w:rPr>
        <w:t xml:space="preserve"> ערבות </w:t>
      </w:r>
      <w:r w:rsidRPr="00C75A73">
        <w:rPr>
          <w:rFonts w:ascii="Arial" w:hAnsi="Arial" w:cs="David" w:hint="eastAsia"/>
          <w:b/>
          <w:bCs/>
          <w:rtl/>
        </w:rPr>
        <w:t>אשר</w:t>
      </w:r>
      <w:r w:rsidRPr="00C75A73">
        <w:rPr>
          <w:rFonts w:ascii="Arial" w:hAnsi="Arial" w:cs="David"/>
          <w:b/>
          <w:bCs/>
          <w:rtl/>
        </w:rPr>
        <w:t xml:space="preserve"> אינה עומד</w:t>
      </w:r>
      <w:r w:rsidRPr="00C75A73">
        <w:rPr>
          <w:rFonts w:ascii="Arial" w:hAnsi="Arial" w:cs="David" w:hint="eastAsia"/>
          <w:b/>
          <w:bCs/>
          <w:rtl/>
        </w:rPr>
        <w:t>ת</w:t>
      </w:r>
      <w:r w:rsidRPr="00C75A73">
        <w:rPr>
          <w:rFonts w:ascii="Arial" w:hAnsi="Arial" w:cs="David"/>
          <w:b/>
          <w:bCs/>
          <w:rtl/>
        </w:rPr>
        <w:t xml:space="preserve"> בדרישה של סכום הערבות ו/או </w:t>
      </w:r>
      <w:r w:rsidRPr="00C75A73">
        <w:rPr>
          <w:rFonts w:ascii="Arial" w:hAnsi="Arial" w:cs="David" w:hint="eastAsia"/>
          <w:b/>
          <w:bCs/>
          <w:rtl/>
        </w:rPr>
        <w:t>תוקף</w:t>
      </w:r>
      <w:r w:rsidRPr="00C75A73">
        <w:rPr>
          <w:rFonts w:ascii="Arial" w:hAnsi="Arial" w:cs="David"/>
          <w:b/>
          <w:bCs/>
          <w:rtl/>
        </w:rPr>
        <w:t xml:space="preserve"> ו/או נוסח תואם תיפסל על הסף.</w:t>
      </w:r>
      <w:bookmarkEnd w:id="1"/>
    </w:p>
    <w:p w:rsidR="00496904" w:rsidRPr="00496904" w:rsidRDefault="00496904" w:rsidP="001945A2">
      <w:pPr>
        <w:pStyle w:val="a3"/>
        <w:spacing w:after="120" w:line="240" w:lineRule="auto"/>
        <w:ind w:left="792"/>
        <w:jc w:val="both"/>
        <w:rPr>
          <w:rFonts w:ascii="Arial" w:hAnsi="Arial" w:cs="David"/>
          <w:b/>
          <w:bCs/>
          <w:u w:val="single"/>
          <w:rtl/>
        </w:rPr>
      </w:pPr>
      <w:r w:rsidRPr="00496904">
        <w:rPr>
          <w:rFonts w:ascii="Arial" w:hAnsi="Arial" w:cs="David" w:hint="cs"/>
          <w:b/>
          <w:bCs/>
          <w:u w:val="single"/>
          <w:rtl/>
        </w:rPr>
        <w:t xml:space="preserve">יתר </w:t>
      </w:r>
      <w:r w:rsidRPr="00496904">
        <w:rPr>
          <w:rFonts w:ascii="Arial" w:hAnsi="Arial" w:cs="David"/>
          <w:b/>
          <w:bCs/>
          <w:u w:val="single"/>
          <w:rtl/>
        </w:rPr>
        <w:t>תנאי הסף המנהליים</w:t>
      </w:r>
      <w:r w:rsidRPr="00496904">
        <w:rPr>
          <w:rFonts w:ascii="Arial" w:hAnsi="Arial" w:cs="David" w:hint="cs"/>
          <w:b/>
          <w:bCs/>
          <w:u w:val="single"/>
          <w:rtl/>
        </w:rPr>
        <w:t xml:space="preserve"> </w:t>
      </w:r>
      <w:r w:rsidRPr="00496904">
        <w:rPr>
          <w:rFonts w:ascii="Arial" w:hAnsi="Arial" w:cs="David"/>
          <w:b/>
          <w:bCs/>
          <w:u w:val="single"/>
          <w:rtl/>
        </w:rPr>
        <w:t xml:space="preserve">מפורטים במסמכי המכרז </w:t>
      </w:r>
      <w:r w:rsidRPr="00496904">
        <w:rPr>
          <w:rFonts w:ascii="Arial" w:hAnsi="Arial" w:cs="David" w:hint="cs"/>
          <w:b/>
          <w:bCs/>
          <w:u w:val="single"/>
          <w:rtl/>
        </w:rPr>
        <w:t xml:space="preserve">המלאים </w:t>
      </w:r>
      <w:r w:rsidRPr="00496904">
        <w:rPr>
          <w:rFonts w:ascii="Arial" w:hAnsi="Arial" w:cs="David"/>
          <w:b/>
          <w:bCs/>
          <w:u w:val="single"/>
          <w:rtl/>
        </w:rPr>
        <w:t>המפורסמים באתר</w:t>
      </w:r>
      <w:r w:rsidRPr="00496904">
        <w:rPr>
          <w:rFonts w:ascii="Arial" w:hAnsi="Arial" w:cs="David" w:hint="cs"/>
          <w:b/>
          <w:bCs/>
          <w:u w:val="single"/>
          <w:rtl/>
        </w:rPr>
        <w:t xml:space="preserve"> </w:t>
      </w:r>
      <w:r w:rsidRPr="00496904">
        <w:rPr>
          <w:rFonts w:ascii="Arial" w:hAnsi="Arial" w:cs="David"/>
          <w:b/>
          <w:bCs/>
          <w:u w:val="single"/>
          <w:rtl/>
        </w:rPr>
        <w:t>האינטרנט של המשרד.</w:t>
      </w:r>
    </w:p>
    <w:p w:rsidR="00496904" w:rsidRPr="00C75A73" w:rsidRDefault="00496904" w:rsidP="00C75A73">
      <w:pPr>
        <w:pStyle w:val="a3"/>
        <w:spacing w:after="120" w:line="240" w:lineRule="auto"/>
        <w:ind w:left="792" w:right="-482"/>
        <w:contextualSpacing w:val="0"/>
        <w:jc w:val="both"/>
        <w:textAlignment w:val="baseline"/>
        <w:rPr>
          <w:rFonts w:ascii="Arial" w:hAnsi="Arial" w:cs="David"/>
          <w:b/>
          <w:bCs/>
        </w:rPr>
      </w:pPr>
    </w:p>
    <w:p w:rsidR="00C75A73" w:rsidRPr="00C75A73" w:rsidRDefault="00C75A73" w:rsidP="00496904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bookmarkStart w:id="7" w:name="_Ref299617500"/>
      <w:r w:rsidRPr="00C75A73">
        <w:rPr>
          <w:rFonts w:ascii="Arial" w:hAnsi="Arial" w:cs="David" w:hint="cs"/>
          <w:rtl/>
        </w:rPr>
        <w:t xml:space="preserve">המציע בעל מחזור עסקים שנתי ממוצע של </w:t>
      </w:r>
      <w:r w:rsidRPr="00C75A73">
        <w:rPr>
          <w:rFonts w:ascii="Arial" w:hAnsi="Arial" w:cs="David" w:hint="cs"/>
          <w:b/>
          <w:bCs/>
          <w:rtl/>
        </w:rPr>
        <w:t>2,000,000 ₪</w:t>
      </w:r>
      <w:r w:rsidRPr="00C75A73">
        <w:rPr>
          <w:rFonts w:ascii="Arial" w:hAnsi="Arial" w:cs="David" w:hint="cs"/>
          <w:rtl/>
        </w:rPr>
        <w:t xml:space="preserve"> לכל הפחות </w:t>
      </w:r>
      <w:r w:rsidRPr="00C75A73">
        <w:rPr>
          <w:rFonts w:ascii="Arial" w:hAnsi="Arial" w:cs="David"/>
          <w:rtl/>
        </w:rPr>
        <w:t>–</w:t>
      </w:r>
      <w:r w:rsidRPr="00C75A73">
        <w:rPr>
          <w:rFonts w:ascii="Arial" w:hAnsi="Arial" w:cs="David" w:hint="cs"/>
          <w:rtl/>
        </w:rPr>
        <w:t xml:space="preserve"> בשלוש השנים האחרונות (201</w:t>
      </w:r>
      <w:r w:rsidR="00496904">
        <w:rPr>
          <w:rFonts w:ascii="Arial" w:hAnsi="Arial" w:cs="David" w:hint="cs"/>
          <w:rtl/>
        </w:rPr>
        <w:t>5</w:t>
      </w:r>
      <w:r w:rsidRPr="00C75A73">
        <w:rPr>
          <w:rFonts w:ascii="Arial" w:hAnsi="Arial" w:cs="David" w:hint="cs"/>
          <w:rtl/>
        </w:rPr>
        <w:t>-201</w:t>
      </w:r>
      <w:r w:rsidR="00496904">
        <w:rPr>
          <w:rFonts w:ascii="Arial" w:hAnsi="Arial" w:cs="David" w:hint="cs"/>
          <w:rtl/>
        </w:rPr>
        <w:t>7</w:t>
      </w:r>
      <w:r w:rsidRPr="00C75A73">
        <w:rPr>
          <w:rFonts w:ascii="Arial" w:hAnsi="Arial" w:cs="David" w:hint="cs"/>
          <w:rtl/>
        </w:rPr>
        <w:t>).</w:t>
      </w:r>
      <w:bookmarkEnd w:id="7"/>
    </w:p>
    <w:p w:rsidR="00C75A73" w:rsidRPr="00C75A73" w:rsidRDefault="00C75A73" w:rsidP="00C75A73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bookmarkStart w:id="8" w:name="_Ref370930752"/>
      <w:r w:rsidRPr="00C75A73">
        <w:rPr>
          <w:rFonts w:ascii="Arial" w:hAnsi="Arial" w:cs="David" w:hint="cs"/>
          <w:rtl/>
        </w:rPr>
        <w:t>בחמש השנים האחרונות, המציע בעל ניסיו</w:t>
      </w:r>
      <w:r w:rsidRPr="00C75A73">
        <w:rPr>
          <w:rFonts w:ascii="Arial" w:hAnsi="Arial" w:cs="David" w:hint="eastAsia"/>
          <w:rtl/>
        </w:rPr>
        <w:t>ן</w:t>
      </w:r>
      <w:r w:rsidRPr="00C75A73">
        <w:rPr>
          <w:rFonts w:ascii="Arial" w:hAnsi="Arial" w:cs="David" w:hint="cs"/>
          <w:rtl/>
        </w:rPr>
        <w:t xml:space="preserve"> של שנתיים לפחות בתיאום, פיקוח וניהול עובדים המבצעים בקרות בשטח ואיסוף נתונים ומידע באתרים גיאוגרפיים שונים בכל רחבי הארץ, ובהיקף מינימלי</w:t>
      </w:r>
      <w:bookmarkStart w:id="9" w:name="_Ref372215541"/>
      <w:bookmarkEnd w:id="8"/>
      <w:r w:rsidRPr="00C75A73">
        <w:rPr>
          <w:rFonts w:ascii="Arial" w:hAnsi="Arial" w:cs="David" w:hint="cs"/>
          <w:rtl/>
        </w:rPr>
        <w:t xml:space="preserve"> של 100 פעילויות בקרה בממוצע לשנה.</w:t>
      </w:r>
      <w:bookmarkEnd w:id="9"/>
    </w:p>
    <w:p w:rsidR="00C75A73" w:rsidRPr="00C75A73" w:rsidRDefault="00C75A73" w:rsidP="00C75A73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u w:val="single"/>
        </w:rPr>
      </w:pPr>
      <w:bookmarkStart w:id="10" w:name="_Ref447736846"/>
      <w:bookmarkStart w:id="11" w:name="_Ref373173038"/>
      <w:bookmarkEnd w:id="2"/>
      <w:bookmarkEnd w:id="3"/>
      <w:bookmarkEnd w:id="4"/>
      <w:bookmarkEnd w:id="5"/>
      <w:bookmarkEnd w:id="6"/>
      <w:r w:rsidRPr="00C75A73">
        <w:rPr>
          <w:rFonts w:ascii="Arial" w:hAnsi="Arial" w:cs="David" w:hint="cs"/>
          <w:u w:val="single"/>
          <w:rtl/>
        </w:rPr>
        <w:lastRenderedPageBreak/>
        <w:t>תנאי סף למנהל הפרויקט מטעם המציע:</w:t>
      </w:r>
    </w:p>
    <w:p w:rsidR="00C75A73" w:rsidRPr="00C75A73" w:rsidRDefault="00C75A73" w:rsidP="00C75A73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bookmarkStart w:id="12" w:name="_Ref371270138"/>
      <w:bookmarkStart w:id="13" w:name="_Ref259010545"/>
      <w:bookmarkStart w:id="14" w:name="_Ref263083968"/>
      <w:bookmarkStart w:id="15" w:name="_Ref266193067"/>
      <w:bookmarkEnd w:id="10"/>
      <w:r w:rsidRPr="00C75A73">
        <w:rPr>
          <w:rFonts w:ascii="Arial" w:hAnsi="Arial" w:cs="David" w:hint="cs"/>
          <w:rtl/>
        </w:rPr>
        <w:t>בעל תואר אקדמי.</w:t>
      </w:r>
      <w:bookmarkEnd w:id="12"/>
    </w:p>
    <w:p w:rsidR="00C75A73" w:rsidRPr="00C75A73" w:rsidRDefault="00C75A73" w:rsidP="00C75A73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rtl/>
        </w:rPr>
      </w:pPr>
      <w:bookmarkStart w:id="16" w:name="_Ref371270150"/>
      <w:bookmarkStart w:id="17" w:name="_Ref372214965"/>
      <w:r w:rsidRPr="00C75A73">
        <w:rPr>
          <w:rFonts w:ascii="Arial" w:hAnsi="Arial" w:cs="David" w:hint="cs"/>
          <w:rtl/>
        </w:rPr>
        <w:t xml:space="preserve">ב- </w:t>
      </w:r>
      <w:r w:rsidRPr="00C75A73">
        <w:rPr>
          <w:rFonts w:ascii="Arial" w:hAnsi="Arial" w:cs="David"/>
          <w:rtl/>
        </w:rPr>
        <w:t>5</w:t>
      </w:r>
      <w:r w:rsidRPr="00C75A73">
        <w:rPr>
          <w:rFonts w:ascii="Arial" w:hAnsi="Arial" w:cs="David" w:hint="cs"/>
          <w:rtl/>
        </w:rPr>
        <w:t xml:space="preserve"> השנים האחרונות ניהל לפחות שני </w:t>
      </w:r>
      <w:r w:rsidRPr="00C75A73">
        <w:rPr>
          <w:rFonts w:ascii="Arial" w:hAnsi="Arial" w:cs="David"/>
          <w:rtl/>
        </w:rPr>
        <w:t>פרויקטים דומים</w:t>
      </w:r>
      <w:r w:rsidRPr="00C75A73">
        <w:rPr>
          <w:rFonts w:ascii="Arial" w:hAnsi="Arial" w:cs="David" w:hint="cs"/>
          <w:rtl/>
        </w:rPr>
        <w:t xml:space="preserve"> ב</w:t>
      </w:r>
      <w:r w:rsidRPr="00C75A73">
        <w:rPr>
          <w:rFonts w:ascii="Arial" w:hAnsi="Arial" w:cs="David"/>
          <w:rtl/>
        </w:rPr>
        <w:t>תחו</w:t>
      </w:r>
      <w:r w:rsidRPr="00C75A73">
        <w:rPr>
          <w:rFonts w:ascii="Arial" w:hAnsi="Arial" w:cs="David" w:hint="cs"/>
          <w:rtl/>
        </w:rPr>
        <w:t xml:space="preserve">מי הבקרה והפיקוח, כאשר בכל פרויקט ניהל לא פחות מ- </w:t>
      </w:r>
      <w:r w:rsidRPr="00C75A73">
        <w:rPr>
          <w:rFonts w:ascii="Arial" w:hAnsi="Arial" w:cs="David"/>
          <w:rtl/>
        </w:rPr>
        <w:t>8</w:t>
      </w:r>
      <w:r w:rsidRPr="00C75A73">
        <w:rPr>
          <w:rFonts w:ascii="Arial" w:hAnsi="Arial" w:cs="David" w:hint="cs"/>
          <w:rtl/>
        </w:rPr>
        <w:t xml:space="preserve"> עובדים במקביל.</w:t>
      </w:r>
      <w:bookmarkEnd w:id="16"/>
      <w:bookmarkEnd w:id="17"/>
    </w:p>
    <w:p w:rsidR="00C75A73" w:rsidRPr="00C75A73" w:rsidRDefault="00C75A73" w:rsidP="00C75A73">
      <w:pPr>
        <w:pStyle w:val="a3"/>
        <w:spacing w:after="120" w:line="240" w:lineRule="auto"/>
        <w:ind w:left="1224" w:right="-482"/>
        <w:contextualSpacing w:val="0"/>
        <w:jc w:val="both"/>
        <w:textAlignment w:val="baseline"/>
        <w:rPr>
          <w:rFonts w:ascii="Arial" w:hAnsi="Arial" w:cs="David"/>
        </w:rPr>
      </w:pPr>
      <w:r w:rsidRPr="00C75A73">
        <w:rPr>
          <w:rFonts w:ascii="Arial" w:hAnsi="Arial" w:cs="David" w:hint="cs"/>
          <w:rtl/>
        </w:rPr>
        <w:t xml:space="preserve">יובהר כי מנהל הפרויקט </w:t>
      </w:r>
      <w:r w:rsidRPr="00C75A73">
        <w:rPr>
          <w:rFonts w:ascii="Arial" w:hAnsi="Arial" w:cs="David" w:hint="cs"/>
          <w:u w:val="single"/>
          <w:rtl/>
        </w:rPr>
        <w:t>לא יועסק</w:t>
      </w:r>
      <w:r w:rsidRPr="00C75A73">
        <w:rPr>
          <w:rFonts w:ascii="Arial" w:hAnsi="Arial" w:cs="David" w:hint="cs"/>
          <w:rtl/>
        </w:rPr>
        <w:t xml:space="preserve"> כאחד מן המפקחים / יועצים בפרויקט זה, אלא יעסוק אך ורק בניהולם.</w:t>
      </w:r>
    </w:p>
    <w:p w:rsidR="00C75A73" w:rsidRPr="00C75A73" w:rsidRDefault="00C75A73" w:rsidP="00C75A73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u w:val="single"/>
        </w:rPr>
      </w:pPr>
      <w:bookmarkStart w:id="18" w:name="_Ref373696274"/>
      <w:bookmarkEnd w:id="13"/>
      <w:bookmarkEnd w:id="14"/>
      <w:bookmarkEnd w:id="15"/>
      <w:r w:rsidRPr="00C75A73">
        <w:rPr>
          <w:rFonts w:ascii="Arial" w:hAnsi="Arial" w:cs="David" w:hint="eastAsia"/>
          <w:u w:val="single"/>
          <w:rtl/>
        </w:rPr>
        <w:t>תנאי</w:t>
      </w:r>
      <w:r w:rsidRPr="00C75A73">
        <w:rPr>
          <w:rFonts w:ascii="Arial" w:hAnsi="Arial" w:cs="David"/>
          <w:u w:val="single"/>
          <w:rtl/>
        </w:rPr>
        <w:t xml:space="preserve"> </w:t>
      </w:r>
      <w:r w:rsidRPr="00C75A73">
        <w:rPr>
          <w:rFonts w:ascii="Arial" w:hAnsi="Arial" w:cs="David" w:hint="eastAsia"/>
          <w:u w:val="single"/>
          <w:rtl/>
        </w:rPr>
        <w:t>סף</w:t>
      </w:r>
      <w:r w:rsidRPr="00C75A73">
        <w:rPr>
          <w:rFonts w:ascii="Arial" w:hAnsi="Arial" w:cs="David"/>
          <w:u w:val="single"/>
          <w:rtl/>
        </w:rPr>
        <w:t xml:space="preserve"> </w:t>
      </w:r>
      <w:r w:rsidRPr="00C75A73">
        <w:rPr>
          <w:rFonts w:ascii="Arial" w:hAnsi="Arial" w:cs="David" w:hint="eastAsia"/>
          <w:u w:val="single"/>
          <w:rtl/>
        </w:rPr>
        <w:t>ליועץ</w:t>
      </w:r>
      <w:r w:rsidRPr="00C75A73">
        <w:rPr>
          <w:rFonts w:ascii="Arial" w:hAnsi="Arial" w:cs="David"/>
          <w:u w:val="single"/>
          <w:rtl/>
        </w:rPr>
        <w:t xml:space="preserve"> </w:t>
      </w:r>
      <w:r w:rsidRPr="00C75A73">
        <w:rPr>
          <w:rFonts w:ascii="Arial" w:hAnsi="Arial" w:cs="David" w:hint="eastAsia"/>
          <w:u w:val="single"/>
          <w:rtl/>
        </w:rPr>
        <w:t>לתכנון</w:t>
      </w:r>
      <w:r w:rsidRPr="00C75A73">
        <w:rPr>
          <w:rFonts w:ascii="Arial" w:hAnsi="Arial" w:cs="David"/>
          <w:u w:val="single"/>
          <w:rtl/>
        </w:rPr>
        <w:t xml:space="preserve"> </w:t>
      </w:r>
      <w:r w:rsidRPr="00C75A73">
        <w:rPr>
          <w:rFonts w:ascii="Arial" w:hAnsi="Arial" w:cs="David" w:hint="eastAsia"/>
          <w:u w:val="single"/>
          <w:rtl/>
        </w:rPr>
        <w:t>מבנים</w:t>
      </w:r>
      <w:r w:rsidRPr="00C75A73">
        <w:rPr>
          <w:rFonts w:ascii="Arial" w:hAnsi="Arial" w:cs="David"/>
          <w:u w:val="single"/>
          <w:rtl/>
        </w:rPr>
        <w:t xml:space="preserve"> </w:t>
      </w:r>
      <w:r w:rsidRPr="00C75A73">
        <w:rPr>
          <w:rFonts w:ascii="Arial" w:hAnsi="Arial" w:cs="David" w:hint="eastAsia"/>
          <w:u w:val="single"/>
          <w:rtl/>
        </w:rPr>
        <w:t>ופרוגרמות</w:t>
      </w:r>
      <w:r w:rsidRPr="00C75A73">
        <w:rPr>
          <w:rFonts w:ascii="Arial" w:hAnsi="Arial" w:cs="David"/>
          <w:u w:val="single"/>
          <w:rtl/>
        </w:rPr>
        <w:t>:</w:t>
      </w:r>
      <w:bookmarkEnd w:id="18"/>
    </w:p>
    <w:p w:rsidR="00C75A73" w:rsidRPr="00C75A73" w:rsidRDefault="00C75A73" w:rsidP="00C75A73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bookmarkStart w:id="19" w:name="_Ref373173031"/>
      <w:r w:rsidRPr="00C75A73">
        <w:rPr>
          <w:rFonts w:ascii="Arial" w:hAnsi="Arial" w:cs="David" w:hint="cs"/>
          <w:rtl/>
        </w:rPr>
        <w:t>בעל תואר באדריכלות.</w:t>
      </w:r>
      <w:bookmarkEnd w:id="19"/>
    </w:p>
    <w:p w:rsidR="00C75A73" w:rsidRPr="00C75A73" w:rsidRDefault="00C75A73" w:rsidP="00C75A73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r w:rsidRPr="00C75A73">
        <w:rPr>
          <w:rFonts w:ascii="Arial" w:hAnsi="Arial" w:cs="David" w:hint="cs"/>
          <w:rtl/>
        </w:rPr>
        <w:t>בחמש השנים האחרונות, בעל ניסיון של שנתיים לפחות בייעוץ לתכנון מבנים ובכתיבת פרוגרמות למבני ציבור.</w:t>
      </w:r>
    </w:p>
    <w:p w:rsidR="001C2D07" w:rsidRPr="00C75A73" w:rsidRDefault="001C2D07" w:rsidP="001C2D07">
      <w:pPr>
        <w:overflowPunct w:val="0"/>
        <w:autoSpaceDE w:val="0"/>
        <w:autoSpaceDN w:val="0"/>
        <w:adjustRightInd w:val="0"/>
        <w:spacing w:after="0" w:line="360" w:lineRule="auto"/>
        <w:ind w:left="1728"/>
        <w:jc w:val="both"/>
        <w:textAlignment w:val="baseline"/>
        <w:rPr>
          <w:rFonts w:ascii="David" w:hAnsi="David" w:cs="David"/>
          <w:rtl/>
        </w:rPr>
      </w:pPr>
    </w:p>
    <w:bookmarkEnd w:id="11"/>
    <w:p w:rsidR="00EE448C" w:rsidRPr="00862486" w:rsidRDefault="00EE448C" w:rsidP="00551B14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התאריך האחרון להגשת הצעות הוא </w:t>
      </w:r>
      <w:r w:rsidR="00551B14">
        <w:rPr>
          <w:rFonts w:ascii="Arial" w:eastAsia="Times New Roman" w:hAnsi="Arial" w:cs="David" w:hint="cs"/>
          <w:b/>
          <w:bCs/>
          <w:color w:val="000000"/>
          <w:u w:val="single"/>
          <w:shd w:val="clear" w:color="auto" w:fill="FFFFFF"/>
          <w:rtl/>
        </w:rPr>
        <w:t>22</w:t>
      </w:r>
      <w:r w:rsidR="00862486" w:rsidRPr="001C2D07">
        <w:rPr>
          <w:rFonts w:ascii="Arial" w:eastAsia="Times New Roman" w:hAnsi="Arial" w:cs="David" w:hint="cs"/>
          <w:b/>
          <w:bCs/>
          <w:color w:val="000000"/>
          <w:u w:val="single"/>
          <w:shd w:val="clear" w:color="auto" w:fill="FFFFFF"/>
          <w:rtl/>
        </w:rPr>
        <w:t>.0</w:t>
      </w:r>
      <w:r w:rsidR="00496904">
        <w:rPr>
          <w:rFonts w:ascii="Arial" w:eastAsia="Times New Roman" w:hAnsi="Arial" w:cs="David" w:hint="cs"/>
          <w:b/>
          <w:bCs/>
          <w:color w:val="000000"/>
          <w:u w:val="single"/>
          <w:shd w:val="clear" w:color="auto" w:fill="FFFFFF"/>
          <w:rtl/>
        </w:rPr>
        <w:t>8</w:t>
      </w:r>
      <w:r w:rsidR="00862486" w:rsidRPr="001C2D07">
        <w:rPr>
          <w:rFonts w:ascii="Arial" w:eastAsia="Times New Roman" w:hAnsi="Arial" w:cs="David" w:hint="cs"/>
          <w:b/>
          <w:bCs/>
          <w:color w:val="000000"/>
          <w:u w:val="single"/>
          <w:shd w:val="clear" w:color="auto" w:fill="FFFFFF"/>
          <w:rtl/>
        </w:rPr>
        <w:t>.201</w:t>
      </w:r>
      <w:r w:rsidR="00496904">
        <w:rPr>
          <w:rFonts w:ascii="Arial" w:eastAsia="Times New Roman" w:hAnsi="Arial" w:cs="David" w:hint="cs"/>
          <w:b/>
          <w:bCs/>
          <w:color w:val="000000"/>
          <w:u w:val="single"/>
          <w:shd w:val="clear" w:color="auto" w:fill="FFFFFF"/>
          <w:rtl/>
        </w:rPr>
        <w:t>8</w:t>
      </w:r>
      <w:r w:rsidR="00496904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ב</w:t>
      </w: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שעה 12:00 בצהריים. ההצעות יוגשו לתיבת המכרזים הממוקמת </w:t>
      </w:r>
      <w:r w:rsidRPr="00862486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במטה המשותף למשרדי המדע התרבות והספורט, הקריה המזרחית, ירושלים, בניין ג', קומה שלישית, ליד חדר 302</w:t>
      </w: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.</w:t>
      </w:r>
    </w:p>
    <w:p w:rsidR="001945A2" w:rsidRDefault="001945A2" w:rsidP="001945A2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1945A2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 xml:space="preserve">לעיון במסמכי המכרז </w:t>
      </w:r>
      <w:r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המלאים </w:t>
      </w:r>
      <w:r w:rsidR="00551B14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ניתן לפנות לאתר</w:t>
      </w:r>
      <w:r w:rsidRPr="001945A2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 xml:space="preserve"> משרד התרבות והספורט בכתובת </w:t>
      </w:r>
      <w:r w:rsidRPr="001945A2">
        <w:rPr>
          <w:rFonts w:ascii="Arial" w:eastAsia="Times New Roman" w:hAnsi="Arial" w:cs="David"/>
          <w:b/>
          <w:bCs/>
          <w:color w:val="000000"/>
          <w:shd w:val="clear" w:color="auto" w:fill="FFFFFF"/>
        </w:rPr>
        <w:t>https://www.gov.il/he/Departments/ministry_of_culture_and_sport</w:t>
      </w:r>
      <w:r w:rsidR="00551B14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,</w:t>
      </w:r>
      <w:r w:rsidR="00551B14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</w:t>
      </w:r>
      <w:r w:rsidRPr="001945A2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"פרסומים", "מכרזים"</w:t>
      </w:r>
      <w:r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.</w:t>
      </w:r>
    </w:p>
    <w:p w:rsidR="00A50B5E" w:rsidRPr="00862486" w:rsidRDefault="00A50B5E" w:rsidP="00551B14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שאלות הבהרה הנוגעות לפרטי המכרז, יש להפנות באמצעות דוא"ל בלבד, לכתובת </w:t>
      </w:r>
      <w:bookmarkStart w:id="20" w:name="_GoBack"/>
      <w:bookmarkEnd w:id="20"/>
      <w:r w:rsidR="00EC344F">
        <w:rPr>
          <w:rFonts w:eastAsia="Times New Roman" w:cs="David"/>
          <w:b/>
          <w:bCs/>
          <w:shd w:val="clear" w:color="auto" w:fill="FFFFFF"/>
        </w:rPr>
        <w:fldChar w:fldCharType="begin"/>
      </w:r>
      <w:r w:rsidR="00EC344F">
        <w:rPr>
          <w:rFonts w:eastAsia="Times New Roman" w:cs="David"/>
          <w:b/>
          <w:bCs/>
          <w:shd w:val="clear" w:color="auto" w:fill="FFFFFF"/>
        </w:rPr>
        <w:instrText xml:space="preserve"> HYPERLINK "mailto:</w:instrText>
      </w:r>
      <w:r w:rsidR="00EC344F" w:rsidRPr="00EC344F">
        <w:rPr>
          <w:rFonts w:eastAsia="Times New Roman" w:cs="David"/>
          <w:b/>
          <w:bCs/>
          <w:shd w:val="clear" w:color="auto" w:fill="FFFFFF"/>
        </w:rPr>
        <w:instrText>ronitaf@most.gov.il</w:instrText>
      </w:r>
      <w:r w:rsidR="00EC344F">
        <w:rPr>
          <w:rFonts w:eastAsia="Times New Roman" w:cs="David"/>
          <w:b/>
          <w:bCs/>
          <w:shd w:val="clear" w:color="auto" w:fill="FFFFFF"/>
        </w:rPr>
        <w:instrText xml:space="preserve">" </w:instrText>
      </w:r>
      <w:r w:rsidR="00EC344F">
        <w:rPr>
          <w:rFonts w:eastAsia="Times New Roman" w:cs="David"/>
          <w:b/>
          <w:bCs/>
          <w:shd w:val="clear" w:color="auto" w:fill="FFFFFF"/>
        </w:rPr>
        <w:fldChar w:fldCharType="separate"/>
      </w:r>
      <w:r w:rsidR="00EC344F" w:rsidRPr="00B02F1A">
        <w:rPr>
          <w:rStyle w:val="Hyperlink"/>
          <w:rFonts w:eastAsia="Times New Roman" w:cs="David"/>
          <w:b/>
          <w:bCs/>
          <w:shd w:val="clear" w:color="auto" w:fill="FFFFFF"/>
        </w:rPr>
        <w:t>ronitaf@most.gov.il</w:t>
      </w:r>
      <w:r w:rsidR="00EC344F">
        <w:rPr>
          <w:rFonts w:eastAsia="Times New Roman" w:cs="David"/>
          <w:b/>
          <w:bCs/>
          <w:shd w:val="clear" w:color="auto" w:fill="FFFFFF"/>
        </w:rPr>
        <w:fldChar w:fldCharType="end"/>
      </w: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, עד לתאריך </w:t>
      </w:r>
      <w:r w:rsidR="00551B14">
        <w:rPr>
          <w:rFonts w:ascii="Arial" w:eastAsia="Times New Roman" w:hAnsi="Arial" w:cs="David" w:hint="cs"/>
          <w:b/>
          <w:bCs/>
          <w:color w:val="000000"/>
          <w:u w:val="single"/>
          <w:shd w:val="clear" w:color="auto" w:fill="FFFFFF"/>
          <w:rtl/>
        </w:rPr>
        <w:t>30</w:t>
      </w:r>
      <w:r w:rsidR="00862486" w:rsidRPr="001C2D07">
        <w:rPr>
          <w:rFonts w:ascii="Arial" w:eastAsia="Times New Roman" w:hAnsi="Arial" w:cs="David" w:hint="cs"/>
          <w:b/>
          <w:bCs/>
          <w:color w:val="000000"/>
          <w:u w:val="single"/>
          <w:shd w:val="clear" w:color="auto" w:fill="FFFFFF"/>
          <w:rtl/>
        </w:rPr>
        <w:t>.0</w:t>
      </w:r>
      <w:r w:rsidR="00496904">
        <w:rPr>
          <w:rFonts w:ascii="Arial" w:eastAsia="Times New Roman" w:hAnsi="Arial" w:cs="David" w:hint="cs"/>
          <w:b/>
          <w:bCs/>
          <w:color w:val="000000"/>
          <w:u w:val="single"/>
          <w:shd w:val="clear" w:color="auto" w:fill="FFFFFF"/>
          <w:rtl/>
        </w:rPr>
        <w:t>7</w:t>
      </w:r>
      <w:r w:rsidR="00862486" w:rsidRPr="001C2D07">
        <w:rPr>
          <w:rFonts w:ascii="Arial" w:eastAsia="Times New Roman" w:hAnsi="Arial" w:cs="David" w:hint="cs"/>
          <w:b/>
          <w:bCs/>
          <w:color w:val="000000"/>
          <w:u w:val="single"/>
          <w:shd w:val="clear" w:color="auto" w:fill="FFFFFF"/>
          <w:rtl/>
        </w:rPr>
        <w:t>.201</w:t>
      </w:r>
      <w:r w:rsidR="00496904">
        <w:rPr>
          <w:rFonts w:ascii="Arial" w:eastAsia="Times New Roman" w:hAnsi="Arial" w:cs="David" w:hint="cs"/>
          <w:b/>
          <w:bCs/>
          <w:color w:val="000000"/>
          <w:u w:val="single"/>
          <w:shd w:val="clear" w:color="auto" w:fill="FFFFFF"/>
          <w:rtl/>
        </w:rPr>
        <w:t>8</w:t>
      </w: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בשעה 15:00</w:t>
      </w:r>
      <w:r w:rsidR="003E7EB5"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.</w:t>
      </w:r>
    </w:p>
    <w:p w:rsidR="0071773C" w:rsidRPr="00DE65A1" w:rsidRDefault="00A50B5E" w:rsidP="00DE65A1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</w:p>
    <w:sectPr w:rsidR="0071773C" w:rsidRPr="00DE65A1" w:rsidSect="00ED59B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 w15:restartNumberingAfterBreak="0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4" w15:restartNumberingAfterBreak="0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5" w15:restartNumberingAfterBreak="0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6" w15:restartNumberingAfterBreak="0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9" w15:restartNumberingAfterBreak="0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0" w15:restartNumberingAfterBreak="0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2" w15:restartNumberingAfterBreak="0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3" w15:restartNumberingAfterBreak="0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4" w15:restartNumberingAfterBreak="0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5" w15:restartNumberingAfterBreak="0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7" w15:restartNumberingAfterBreak="0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18" w15:restartNumberingAfterBreak="0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19" w15:restartNumberingAfterBreak="0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20" w15:restartNumberingAfterBreak="0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1" w15:restartNumberingAfterBreak="0">
    <w:nsid w:val="7C4B127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1"/>
  </w:num>
  <w:num w:numId="2">
    <w:abstractNumId w:val="0"/>
  </w:num>
  <w:num w:numId="3">
    <w:abstractNumId w:val="18"/>
  </w:num>
  <w:num w:numId="4">
    <w:abstractNumId w:val="1"/>
  </w:num>
  <w:num w:numId="5">
    <w:abstractNumId w:val="20"/>
  </w:num>
  <w:num w:numId="6">
    <w:abstractNumId w:val="12"/>
  </w:num>
  <w:num w:numId="7">
    <w:abstractNumId w:val="8"/>
  </w:num>
  <w:num w:numId="8">
    <w:abstractNumId w:val="9"/>
  </w:num>
  <w:num w:numId="9">
    <w:abstractNumId w:val="3"/>
  </w:num>
  <w:num w:numId="10">
    <w:abstractNumId w:val="11"/>
  </w:num>
  <w:num w:numId="11">
    <w:abstractNumId w:val="19"/>
  </w:num>
  <w:num w:numId="12">
    <w:abstractNumId w:val="13"/>
  </w:num>
  <w:num w:numId="13">
    <w:abstractNumId w:val="5"/>
  </w:num>
  <w:num w:numId="14">
    <w:abstractNumId w:val="14"/>
  </w:num>
  <w:num w:numId="15">
    <w:abstractNumId w:val="16"/>
  </w:num>
  <w:num w:numId="16">
    <w:abstractNumId w:val="4"/>
  </w:num>
  <w:num w:numId="17">
    <w:abstractNumId w:val="10"/>
  </w:num>
  <w:num w:numId="18">
    <w:abstractNumId w:val="1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17"/>
  </w:num>
  <w:num w:numId="20">
    <w:abstractNumId w:val="2"/>
  </w:num>
  <w:num w:numId="21">
    <w:abstractNumId w:val="15"/>
  </w:num>
  <w:num w:numId="22">
    <w:abstractNumId w:val="7"/>
  </w:num>
  <w:num w:numId="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DE2"/>
    <w:rsid w:val="001945A2"/>
    <w:rsid w:val="001C2D07"/>
    <w:rsid w:val="00250E50"/>
    <w:rsid w:val="002C30B1"/>
    <w:rsid w:val="00370C02"/>
    <w:rsid w:val="003D4CB6"/>
    <w:rsid w:val="003E7EB5"/>
    <w:rsid w:val="00496904"/>
    <w:rsid w:val="00530DE2"/>
    <w:rsid w:val="00534559"/>
    <w:rsid w:val="00551B14"/>
    <w:rsid w:val="005758D5"/>
    <w:rsid w:val="0071773C"/>
    <w:rsid w:val="007914B1"/>
    <w:rsid w:val="007D710A"/>
    <w:rsid w:val="00842FC4"/>
    <w:rsid w:val="00862486"/>
    <w:rsid w:val="008B791F"/>
    <w:rsid w:val="009B04B4"/>
    <w:rsid w:val="009E65D4"/>
    <w:rsid w:val="009F5A80"/>
    <w:rsid w:val="00A03B67"/>
    <w:rsid w:val="00A50B5E"/>
    <w:rsid w:val="00A5111C"/>
    <w:rsid w:val="00B152E5"/>
    <w:rsid w:val="00B7132A"/>
    <w:rsid w:val="00BB3976"/>
    <w:rsid w:val="00C14C1E"/>
    <w:rsid w:val="00C42130"/>
    <w:rsid w:val="00C75A73"/>
    <w:rsid w:val="00CA084D"/>
    <w:rsid w:val="00D74087"/>
    <w:rsid w:val="00D77FCC"/>
    <w:rsid w:val="00DB1118"/>
    <w:rsid w:val="00DE65A1"/>
    <w:rsid w:val="00E05902"/>
    <w:rsid w:val="00E92596"/>
    <w:rsid w:val="00EC344F"/>
    <w:rsid w:val="00ED59B5"/>
    <w:rsid w:val="00EE448C"/>
    <w:rsid w:val="00EE6D44"/>
    <w:rsid w:val="00F24419"/>
    <w:rsid w:val="00F41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19DFF1"/>
  <w15:chartTrackingRefBased/>
  <w15:docId w15:val="{96CD0B92-C277-47CC-99B5-2A24DA6A5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488</Words>
  <Characters>2442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Sarel Kadosh</dc:creator>
  <cp:keywords/>
  <dc:description/>
  <cp:lastModifiedBy>Ronit Aflalo</cp:lastModifiedBy>
  <cp:revision>3</cp:revision>
  <dcterms:created xsi:type="dcterms:W3CDTF">2018-07-15T11:45:00Z</dcterms:created>
  <dcterms:modified xsi:type="dcterms:W3CDTF">2018-07-15T11:45:00Z</dcterms:modified>
</cp:coreProperties>
</file>